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D495F" w:rsidRDefault="005D495F" w:rsidP="005D495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1370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Задания  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для </w:t>
      </w:r>
      <w:proofErr w:type="gramStart"/>
      <w:r>
        <w:rPr>
          <w:rFonts w:ascii="Times New Roman" w:eastAsia="Calibri" w:hAnsi="Times New Roman" w:cs="Times New Roman"/>
          <w:b/>
          <w:bCs/>
          <w:sz w:val="28"/>
          <w:szCs w:val="28"/>
        </w:rPr>
        <w:t>обучающихся</w:t>
      </w:r>
      <w:proofErr w:type="gramEnd"/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отделения Хореографическое  творчество</w:t>
      </w:r>
      <w:r w:rsidRPr="00250B4F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</w:t>
      </w:r>
    </w:p>
    <w:p w:rsidR="005D495F" w:rsidRDefault="005D495F" w:rsidP="005D495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          преподавателя Акульшиной И.И.</w:t>
      </w:r>
    </w:p>
    <w:p w:rsidR="005D495F" w:rsidRDefault="005D495F" w:rsidP="005D495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Слушание музыки и музыкальная грамота</w:t>
      </w:r>
    </w:p>
    <w:p w:rsidR="005D495F" w:rsidRDefault="005D495F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4 учебная неделя (25.09-2</w:t>
      </w:r>
      <w:r>
        <w:rPr>
          <w:rFonts w:ascii="Times New Roman" w:eastAsia="Calibri" w:hAnsi="Times New Roman" w:cs="Times New Roman"/>
          <w:b/>
          <w:bCs/>
          <w:sz w:val="28"/>
          <w:szCs w:val="28"/>
        </w:rPr>
        <w:t>9.09)</w:t>
      </w:r>
    </w:p>
    <w:p w:rsidR="005D495F" w:rsidRDefault="005D495F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F72">
        <w:rPr>
          <w:rFonts w:ascii="Times New Roman" w:eastAsia="Calibri" w:hAnsi="Times New Roman" w:cs="Times New Roman"/>
          <w:b/>
          <w:bCs/>
          <w:sz w:val="28"/>
          <w:szCs w:val="28"/>
        </w:rPr>
        <w:t>1 класс</w:t>
      </w:r>
    </w:p>
    <w:p w:rsidR="005D495F" w:rsidRDefault="00D12AB1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8240" behindDoc="0" locked="0" layoutInCell="1" allowOverlap="1" wp14:anchorId="12DC9546" wp14:editId="335765D6">
            <wp:simplePos x="0" y="0"/>
            <wp:positionH relativeFrom="column">
              <wp:posOffset>2586990</wp:posOffset>
            </wp:positionH>
            <wp:positionV relativeFrom="paragraph">
              <wp:posOffset>327660</wp:posOffset>
            </wp:positionV>
            <wp:extent cx="3262630" cy="1913890"/>
            <wp:effectExtent l="0" t="0" r="0" b="0"/>
            <wp:wrapNone/>
            <wp:docPr id="1" name="Рисунок 1" descr="https://pichold.ru/wp-content/uploads/2021/07/3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pichold.ru/wp-content/uploads/2021/07/3.png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62630" cy="19138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495F">
        <w:rPr>
          <w:rFonts w:ascii="Times New Roman" w:eastAsia="Calibri" w:hAnsi="Times New Roman" w:cs="Times New Roman"/>
          <w:bCs/>
          <w:sz w:val="28"/>
          <w:szCs w:val="28"/>
        </w:rPr>
        <w:t>Учим расположение нот 1 октаве на нотной строке</w:t>
      </w:r>
    </w:p>
    <w:p w:rsidR="005D495F" w:rsidRDefault="005D495F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Длительности. Переписать таблицу в тетрадь. Выучить название длительностей: </w:t>
      </w:r>
    </w:p>
    <w:p w:rsid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</w:p>
    <w:p w:rsid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</w:p>
    <w:p w:rsidR="00D12AB1" w:rsidRP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Прослушать: П.И. Чайковский Полька, М.И. Глинка Полька </w:t>
      </w:r>
    </w:p>
    <w:p w:rsidR="005D495F" w:rsidRPr="00E77F72" w:rsidRDefault="005D495F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E77F72">
        <w:rPr>
          <w:rFonts w:ascii="Times New Roman" w:eastAsia="Calibri" w:hAnsi="Times New Roman" w:cs="Times New Roman"/>
          <w:b/>
          <w:bCs/>
          <w:sz w:val="28"/>
          <w:szCs w:val="28"/>
        </w:rPr>
        <w:t>2 класс</w:t>
      </w:r>
    </w:p>
    <w:p w:rsidR="005D495F" w:rsidRDefault="00D12AB1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Работа в тональности</w:t>
      </w:r>
      <w:proofErr w:type="gramStart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proofErr w:type="gramEnd"/>
      <w:r>
        <w:rPr>
          <w:rFonts w:ascii="Times New Roman" w:eastAsia="Calibri" w:hAnsi="Times New Roman" w:cs="Times New Roman"/>
          <w:bCs/>
          <w:sz w:val="28"/>
          <w:szCs w:val="28"/>
        </w:rPr>
        <w:t xml:space="preserve">о мажор. Переписать  </w:t>
      </w:r>
      <w:r w:rsidRPr="00D12AB1">
        <w:rPr>
          <w:rFonts w:ascii="Times New Roman" w:eastAsia="Calibri" w:hAnsi="Times New Roman" w:cs="Times New Roman"/>
          <w:bCs/>
          <w:sz w:val="28"/>
          <w:szCs w:val="28"/>
        </w:rPr>
        <w:t xml:space="preserve"> в тетрадь гамму</w:t>
      </w:r>
      <w:proofErr w:type="gramStart"/>
      <w:r w:rsidRPr="00D12AB1">
        <w:rPr>
          <w:rFonts w:ascii="Times New Roman" w:eastAsia="Calibri" w:hAnsi="Times New Roman" w:cs="Times New Roman"/>
          <w:bCs/>
          <w:sz w:val="28"/>
          <w:szCs w:val="28"/>
        </w:rPr>
        <w:t xml:space="preserve"> Д</w:t>
      </w:r>
      <w:proofErr w:type="gramEnd"/>
      <w:r w:rsidRPr="00D12AB1">
        <w:rPr>
          <w:rFonts w:ascii="Times New Roman" w:eastAsia="Calibri" w:hAnsi="Times New Roman" w:cs="Times New Roman"/>
          <w:bCs/>
          <w:sz w:val="28"/>
          <w:szCs w:val="28"/>
        </w:rPr>
        <w:t>о мажор</w:t>
      </w:r>
    </w:p>
    <w:p w:rsidR="00D12AB1" w:rsidRDefault="00D12AB1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3600450" cy="1362075"/>
            <wp:effectExtent l="0" t="0" r="0" b="9525"/>
            <wp:wrapSquare wrapText="bothSides"/>
            <wp:docPr id="2" name="Рисунок 2" descr="https://progitary.ru/wp-content/uploads/2022/06/gamma-do-mazho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progitary.ru/wp-content/uploads/2022/06/gamma-do-mazhor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13760"/>
                    <a:stretch/>
                  </pic:blipFill>
                  <pic:spPr bwMode="auto">
                    <a:xfrm>
                      <a:off x="0" y="0"/>
                      <a:ext cx="3600450" cy="1362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rFonts w:ascii="Times New Roman" w:eastAsia="Calibri" w:hAnsi="Times New Roman" w:cs="Times New Roman"/>
          <w:bCs/>
          <w:sz w:val="28"/>
          <w:szCs w:val="28"/>
        </w:rPr>
        <w:br w:type="textWrapping" w:clear="all"/>
        <w:t xml:space="preserve">В музыкальном примере подчеркнуть </w:t>
      </w:r>
      <w:r>
        <w:rPr>
          <w:rFonts w:ascii="Times New Roman" w:eastAsia="Calibri" w:hAnsi="Times New Roman" w:cs="Times New Roman"/>
          <w:bCs/>
          <w:sz w:val="28"/>
          <w:szCs w:val="28"/>
          <w:lang w:val="en-US"/>
        </w:rPr>
        <w:t>I</w:t>
      </w:r>
      <w:r w:rsidRPr="00D12AB1"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Calibri" w:hAnsi="Times New Roman" w:cs="Times New Roman"/>
          <w:bCs/>
          <w:sz w:val="28"/>
          <w:szCs w:val="28"/>
        </w:rPr>
        <w:t xml:space="preserve">ступень (нота </w:t>
      </w:r>
      <w:r w:rsidRPr="00D12AB1">
        <w:rPr>
          <w:rFonts w:ascii="Times New Roman" w:eastAsia="Calibri" w:hAnsi="Times New Roman" w:cs="Times New Roman"/>
          <w:bCs/>
          <w:i/>
          <w:sz w:val="28"/>
          <w:szCs w:val="28"/>
        </w:rPr>
        <w:t>до</w:t>
      </w:r>
      <w:r>
        <w:rPr>
          <w:rFonts w:ascii="Times New Roman" w:eastAsia="Calibri" w:hAnsi="Times New Roman" w:cs="Times New Roman"/>
          <w:bCs/>
          <w:sz w:val="28"/>
          <w:szCs w:val="28"/>
        </w:rPr>
        <w:t>)</w:t>
      </w:r>
    </w:p>
    <w:p w:rsidR="00D12AB1" w:rsidRPr="00D12AB1" w:rsidRDefault="00D131EB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drawing>
          <wp:inline distT="0" distB="0" distL="0" distR="0" wp14:anchorId="1C9424DC" wp14:editId="38131A98">
            <wp:extent cx="5848350" cy="447675"/>
            <wp:effectExtent l="0" t="0" r="0" b="9525"/>
            <wp:docPr id="3" name="Рисунок 3" descr="https://konspekta.net/studopedianet/baza13/1772873904355.files/image00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s://konspekta.net/studopedianet/baza13/1772873904355.files/image002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7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27" t="32381" b="22832"/>
                    <a:stretch/>
                  </pic:blipFill>
                  <pic:spPr bwMode="auto">
                    <a:xfrm>
                      <a:off x="0" y="0"/>
                      <a:ext cx="5873500" cy="44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D131EB" w:rsidRPr="00D131EB" w:rsidRDefault="00D131EB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Дать сравнительную характеристику музыкальным примерам П.И. Чайковский Полька, Вальс из «Детского альбома».</w:t>
      </w:r>
    </w:p>
    <w:p w:rsidR="005D495F" w:rsidRPr="00FF602B" w:rsidRDefault="00D131EB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3</w:t>
      </w:r>
      <w:r w:rsidR="005D495F"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класс</w:t>
      </w:r>
    </w:p>
    <w:p w:rsidR="005D495F" w:rsidRDefault="00D131EB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Русские народные танцы. Мужские пляски – Трепак, Камаринская. Посмотреть видео примеры этих плясок.</w:t>
      </w:r>
    </w:p>
    <w:p w:rsidR="00D131EB" w:rsidRDefault="00D131EB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Повторить знаки альтерации. Пере</w:t>
      </w:r>
      <w:r w:rsidR="00C14299">
        <w:rPr>
          <w:rFonts w:ascii="Times New Roman" w:eastAsia="Calibri" w:hAnsi="Times New Roman" w:cs="Times New Roman"/>
          <w:bCs/>
          <w:sz w:val="28"/>
          <w:szCs w:val="28"/>
        </w:rPr>
        <w:t>писать в тетрадь гамму Ре мажор:</w:t>
      </w:r>
    </w:p>
    <w:p w:rsidR="00D131EB" w:rsidRPr="00D131EB" w:rsidRDefault="00D131EB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noProof/>
          <w:lang w:eastAsia="ru-RU"/>
        </w:rPr>
        <w:lastRenderedPageBreak/>
        <w:drawing>
          <wp:inline distT="0" distB="0" distL="0" distR="0" wp14:anchorId="4CC8F012" wp14:editId="667208C8">
            <wp:extent cx="3962400" cy="1247775"/>
            <wp:effectExtent l="0" t="0" r="0" b="9525"/>
            <wp:docPr id="4" name="Рисунок 4" descr="https://otvet.imgsmail.ru/download/54734148_0bf72352153bbaf96a3a9e4f0453831c_8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otvet.imgsmail.ru/download/54734148_0bf72352153bbaf96a3a9e4f0453831c_800.jpg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9957" t="20906" b="33449"/>
                    <a:stretch/>
                  </pic:blipFill>
                  <pic:spPr bwMode="auto">
                    <a:xfrm>
                      <a:off x="0" y="0"/>
                      <a:ext cx="39624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5D495F" w:rsidRPr="00FF602B" w:rsidRDefault="005D495F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C14299">
        <w:rPr>
          <w:rFonts w:ascii="Times New Roman" w:eastAsia="Calibri" w:hAnsi="Times New Roman" w:cs="Times New Roman"/>
          <w:b/>
          <w:bCs/>
          <w:i/>
          <w:sz w:val="28"/>
          <w:szCs w:val="28"/>
        </w:rPr>
        <w:t>4</w:t>
      </w: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 xml:space="preserve"> класс</w:t>
      </w:r>
    </w:p>
    <w:p w:rsidR="00C14299" w:rsidRDefault="00C14299" w:rsidP="00C14299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Повторить понятие «Интервал». Переписать в тетрадь таблицу интервалов</w:t>
      </w:r>
    </w:p>
    <w:p w:rsidR="00C14299" w:rsidRDefault="00C14299" w:rsidP="00C14299">
      <w:pPr>
        <w:spacing w:after="160" w:line="256" w:lineRule="auto"/>
        <w:rPr>
          <w:noProof/>
          <w:lang w:eastAsia="ru-RU"/>
        </w:rPr>
      </w:pPr>
      <w:r>
        <w:rPr>
          <w:noProof/>
          <w:lang w:eastAsia="ru-RU"/>
        </w:rPr>
        <mc:AlternateContent>
          <mc:Choice Requires="wps">
            <w:drawing>
              <wp:inline distT="0" distB="0" distL="0" distR="0" wp14:anchorId="03B48928" wp14:editId="2A70391E">
                <wp:extent cx="304800" cy="304800"/>
                <wp:effectExtent l="0" t="0" r="0" b="0"/>
                <wp:docPr id="8" name="AutoShape 8" descr="https://s7.hostingkartinok.com/uploads/images/2014/05/9f6914a494f2b39b575d328bd6ade355.jp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304800" cy="304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</wp:inline>
            </w:drawing>
          </mc:Choice>
          <mc:Fallback>
            <w:pict>
              <v:rect id="AutoShape 8" o:spid="_x0000_s1026" alt="Описание: https://s7.hostingkartinok.com/uploads/images/2014/05/9f6914a494f2b39b575d328bd6ade355.jpg" style="width:24pt;height:2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" filled="f" stroked="f">
                <o:lock v:ext="edit" aspectratio="t"/>
                <w10:anchorlock/>
              </v:rect>
            </w:pict>
          </mc:Fallback>
        </mc:AlternateContent>
      </w:r>
      <w:r w:rsidRPr="00C14299">
        <w:rPr>
          <w:noProof/>
          <w:lang w:eastAsia="ru-RU"/>
        </w:rPr>
        <w:t xml:space="preserve"> </w:t>
      </w:r>
      <w:r>
        <w:rPr>
          <w:noProof/>
          <w:lang w:eastAsia="ru-RU"/>
        </w:rPr>
        <w:drawing>
          <wp:inline distT="0" distB="0" distL="0" distR="0" wp14:anchorId="13F144C4" wp14:editId="068B0A9E">
            <wp:extent cx="2616598" cy="1952280"/>
            <wp:effectExtent l="0" t="0" r="0" b="0"/>
            <wp:docPr id="6" name="Рисунок 6" descr="https://sun9-73.userapi.com/impg/icBtv0CsaNLfmrj-_1DhRcVco8wBBmqZ5qdCkQ/5vmGVK1AfG8.jpg?size=882x771&amp;quality=96&amp;sign=a7e79e0d2cfa36527210da42f0ad0294&amp;c_uniq_tag=-EC6JyhjXks-nn711SMy2KB-r05CPFNPGWkvpNpbdWs&amp;type=albu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s://sun9-73.userapi.com/impg/icBtv0CsaNLfmrj-_1DhRcVco8wBBmqZ5qdCkQ/5vmGVK1AfG8.jpg?size=882x771&amp;quality=96&amp;sign=a7e79e0d2cfa36527210da42f0ad0294&amp;c_uniq_tag=-EC6JyhjXks-nn711SMy2KB-r05CPFNPGWkvpNpbdWs&amp;type=album"/>
                    <pic:cNvPicPr>
                      <a:picLocks noChangeAspect="1" noChangeArrowheads="1"/>
                    </pic:cNvPicPr>
                  </pic:nvPicPr>
                  <pic:blipFill rotWithShape="1"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4253" t="16579" r="2957" b="7972"/>
                    <a:stretch/>
                  </pic:blipFill>
                  <pic:spPr bwMode="auto">
                    <a:xfrm>
                      <a:off x="0" y="0"/>
                      <a:ext cx="2621715" cy="1956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:rsidR="00C14299" w:rsidRPr="00C14299" w:rsidRDefault="00C14299" w:rsidP="00C14299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Инструментальная музыка. Перечислить музыкальные инстументы (письменно), которые звучат в концерте «Весна» </w:t>
      </w:r>
      <w:r>
        <w:rPr>
          <w:rFonts w:ascii="Times New Roman" w:hAnsi="Times New Roman" w:cs="Times New Roman"/>
          <w:noProof/>
          <w:sz w:val="28"/>
          <w:szCs w:val="28"/>
          <w:lang w:val="en-US" w:eastAsia="ru-RU"/>
        </w:rPr>
        <w:t>I</w:t>
      </w:r>
      <w:r>
        <w:rPr>
          <w:rFonts w:ascii="Times New Roman" w:hAnsi="Times New Roman" w:cs="Times New Roman"/>
          <w:noProof/>
          <w:sz w:val="28"/>
          <w:szCs w:val="28"/>
          <w:lang w:eastAsia="ru-RU"/>
        </w:rPr>
        <w:t xml:space="preserve"> часть  А. Вивальди.</w:t>
      </w:r>
    </w:p>
    <w:p w:rsidR="005D495F" w:rsidRDefault="005D495F" w:rsidP="005D495F">
      <w:pPr>
        <w:spacing w:after="160" w:line="256" w:lineRule="auto"/>
        <w:jc w:val="center"/>
        <w:rPr>
          <w:rFonts w:ascii="Times New Roman" w:eastAsia="Calibri" w:hAnsi="Times New Roman" w:cs="Times New Roman"/>
          <w:b/>
          <w:bCs/>
          <w:sz w:val="28"/>
          <w:szCs w:val="28"/>
        </w:rPr>
      </w:pPr>
      <w:r>
        <w:rPr>
          <w:rFonts w:ascii="Times New Roman" w:eastAsia="Calibri" w:hAnsi="Times New Roman" w:cs="Times New Roman"/>
          <w:b/>
          <w:bCs/>
          <w:sz w:val="28"/>
          <w:szCs w:val="28"/>
        </w:rPr>
        <w:t>Музыкальная литература</w:t>
      </w:r>
    </w:p>
    <w:p w:rsidR="005D495F" w:rsidRPr="00FF602B" w:rsidRDefault="005D495F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5 класс</w:t>
      </w:r>
    </w:p>
    <w:p w:rsidR="005D495F" w:rsidRDefault="00C14299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>И.С. Бах жизненный и творческий путь, составить краткий конспект по теме в объеме 7 – 8 предложений. Перечислить сочинения композитора</w:t>
      </w:r>
      <w:r w:rsidR="005D495F">
        <w:rPr>
          <w:rFonts w:ascii="Times New Roman" w:eastAsia="Calibri" w:hAnsi="Times New Roman" w:cs="Times New Roman"/>
          <w:bCs/>
          <w:sz w:val="28"/>
          <w:szCs w:val="28"/>
        </w:rPr>
        <w:t>.</w:t>
      </w:r>
    </w:p>
    <w:p w:rsidR="005D495F" w:rsidRPr="00FF602B" w:rsidRDefault="005D495F" w:rsidP="005D495F">
      <w:pPr>
        <w:spacing w:after="160" w:line="256" w:lineRule="auto"/>
        <w:rPr>
          <w:rFonts w:ascii="Times New Roman" w:eastAsia="Calibri" w:hAnsi="Times New Roman" w:cs="Times New Roman"/>
          <w:b/>
          <w:bCs/>
          <w:sz w:val="28"/>
          <w:szCs w:val="28"/>
        </w:rPr>
      </w:pPr>
      <w:r w:rsidRPr="00FF602B">
        <w:rPr>
          <w:rFonts w:ascii="Times New Roman" w:eastAsia="Calibri" w:hAnsi="Times New Roman" w:cs="Times New Roman"/>
          <w:b/>
          <w:bCs/>
          <w:sz w:val="28"/>
          <w:szCs w:val="28"/>
        </w:rPr>
        <w:t>6 класс</w:t>
      </w:r>
    </w:p>
    <w:p w:rsidR="005D495F" w:rsidRPr="000C312E" w:rsidRDefault="005D495F" w:rsidP="005D495F">
      <w:pPr>
        <w:spacing w:after="160" w:line="256" w:lineRule="auto"/>
        <w:rPr>
          <w:rFonts w:ascii="Times New Roman" w:eastAsia="Calibri" w:hAnsi="Times New Roman" w:cs="Times New Roman"/>
          <w:bCs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 </w:t>
      </w:r>
      <w:r w:rsidR="00C14299">
        <w:rPr>
          <w:rFonts w:ascii="Times New Roman" w:eastAsia="Calibri" w:hAnsi="Times New Roman" w:cs="Times New Roman"/>
          <w:bCs/>
          <w:sz w:val="28"/>
          <w:szCs w:val="28"/>
        </w:rPr>
        <w:t xml:space="preserve">А.С. Даргомыжский – краткий конспект </w:t>
      </w:r>
      <w:r w:rsidR="00F105EB">
        <w:rPr>
          <w:rFonts w:ascii="Times New Roman" w:eastAsia="Calibri" w:hAnsi="Times New Roman" w:cs="Times New Roman"/>
          <w:bCs/>
          <w:sz w:val="28"/>
          <w:szCs w:val="28"/>
        </w:rPr>
        <w:t>жизни и творчества композитора, перечислить его сочинения.</w:t>
      </w:r>
      <w:bookmarkStart w:id="0" w:name="_GoBack"/>
      <w:bookmarkEnd w:id="0"/>
    </w:p>
    <w:p w:rsidR="005D495F" w:rsidRPr="00BA7687" w:rsidRDefault="005D495F" w:rsidP="005D495F"/>
    <w:p w:rsidR="004E794E" w:rsidRDefault="004E794E"/>
    <w:sectPr w:rsidR="004E794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 w:grammar="clean"/>
  <w:revisionView w:inkAnnotation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D495F"/>
    <w:rsid w:val="0014202A"/>
    <w:rsid w:val="004E794E"/>
    <w:rsid w:val="005D495F"/>
    <w:rsid w:val="00911624"/>
    <w:rsid w:val="00C14299"/>
    <w:rsid w:val="00D12AB1"/>
    <w:rsid w:val="00D131EB"/>
    <w:rsid w:val="00F105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D495F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settings" Target="settings.xml"/><Relationship Id="rId7" Type="http://schemas.openxmlformats.org/officeDocument/2006/relationships/image" Target="media/image3.png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45</TotalTime>
  <Pages>2</Pages>
  <Words>189</Words>
  <Characters>1083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1270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Павел</cp:lastModifiedBy>
  <cp:revision>1</cp:revision>
  <dcterms:created xsi:type="dcterms:W3CDTF">2023-09-27T07:18:00Z</dcterms:created>
  <dcterms:modified xsi:type="dcterms:W3CDTF">2023-09-27T08:03:00Z</dcterms:modified>
</cp:coreProperties>
</file>